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048F0">
      <w:pPr>
        <w:spacing w:line="460" w:lineRule="exact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B4A41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58420</wp:posOffset>
            </wp:positionH>
            <wp:positionV relativeFrom="paragraph">
              <wp:posOffset>125730</wp:posOffset>
            </wp:positionV>
            <wp:extent cx="1498600" cy="1498600"/>
            <wp:effectExtent l="0" t="0" r="6350" b="6350"/>
            <wp:wrapSquare wrapText="bothSides"/>
            <wp:docPr id="4643152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315201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8600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4D18A5A">
      <w:pPr>
        <w:spacing w:line="460" w:lineRule="exact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B4A41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0AEEAA2C">
      <w:pPr>
        <w:spacing w:line="460" w:lineRule="exact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B4A41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30617B66">
      <w:pPr>
        <w:spacing w:line="460" w:lineRule="exact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B4A41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76CAA493">
      <w:pPr>
        <w:spacing w:line="460" w:lineRule="exact"/>
        <w:jc w:val="center"/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B4A41"/>
          <w:spacing w:val="0"/>
          <w:kern w:val="0"/>
          <w:sz w:val="44"/>
          <w:szCs w:val="44"/>
          <w:shd w:val="clear" w:fill="FFFFFF"/>
          <w:lang w:val="en-US" w:eastAsia="zh-CN" w:bidi="ar"/>
        </w:rPr>
      </w:pPr>
    </w:p>
    <w:p w14:paraId="73028259">
      <w:pPr>
        <w:spacing w:line="460" w:lineRule="exact"/>
        <w:rPr>
          <w:rFonts w:hint="eastAsia" w:ascii="楷体" w:hAnsi="楷体" w:eastAsia="楷体"/>
          <w:sz w:val="24"/>
        </w:rPr>
      </w:pPr>
    </w:p>
    <w:p w14:paraId="22A947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hAnsi="楷体" w:eastAsia="楷体"/>
          <w:sz w:val="24"/>
        </w:rPr>
      </w:pPr>
      <w:r>
        <w:rPr>
          <w:rFonts w:hint="eastAsia" w:ascii="楷体" w:hAnsi="楷体" w:eastAsia="楷体"/>
          <w:sz w:val="24"/>
          <w:lang w:eastAsia="zh-CN"/>
        </w:rPr>
        <w:t>洪玲，</w:t>
      </w:r>
      <w:r>
        <w:rPr>
          <w:rFonts w:hint="eastAsia" w:ascii="楷体" w:hAnsi="楷体" w:eastAsia="楷体"/>
          <w:sz w:val="24"/>
        </w:rPr>
        <w:t>女，高级教师，鞍山市铁东区教工幼儿园园长。</w:t>
      </w:r>
    </w:p>
    <w:p w14:paraId="576877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学习工作简历：</w:t>
      </w:r>
    </w:p>
    <w:p w14:paraId="7311CF9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2005.9——2008.7  东北师范大学 学习</w:t>
      </w:r>
    </w:p>
    <w:p w14:paraId="48DE5C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1987.11——2019.1   鞍山市铁东区教工幼儿园  曾任教师、教学主任</w:t>
      </w:r>
    </w:p>
    <w:p w14:paraId="0E940D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园长助理、副园长</w:t>
      </w:r>
    </w:p>
    <w:p w14:paraId="5C1E5C2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2019.1——至今   鞍山市铁东区教工幼儿园  园长兼书记</w:t>
      </w:r>
    </w:p>
    <w:p w14:paraId="16A7705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楷体" w:hAnsi="楷体" w:eastAsia="楷体"/>
          <w:b/>
          <w:bCs/>
          <w:sz w:val="24"/>
        </w:rPr>
      </w:pPr>
      <w:r>
        <w:rPr>
          <w:rFonts w:hint="eastAsia" w:ascii="楷体" w:hAnsi="楷体" w:eastAsia="楷体"/>
          <w:b/>
          <w:bCs/>
          <w:sz w:val="24"/>
        </w:rPr>
        <w:t>主要业绩：</w:t>
      </w:r>
    </w:p>
    <w:p w14:paraId="099D06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楷体" w:hAnsi="楷体" w:eastAsia="楷体"/>
          <w:b/>
          <w:bCs/>
          <w:sz w:val="24"/>
        </w:rPr>
      </w:pPr>
      <w:r>
        <w:rPr>
          <w:rFonts w:ascii="楷体" w:hAnsi="楷体" w:eastAsia="楷体"/>
          <w:b/>
          <w:bCs/>
          <w:sz w:val="24"/>
        </w:rPr>
        <w:t>荣誉称号：</w:t>
      </w:r>
    </w:p>
    <w:p w14:paraId="5C99A5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50"/>
        <w:jc w:val="left"/>
        <w:textAlignment w:val="auto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辽宁省教育厅授予领航园长、骨干园长、优秀园长、教师培训工作先进工作者、优秀试点园园长、自制玩教具工作先进个人；辽宁省辽宁省基础教育培训中心授予教育科研先进个人、学会工作先进个人、科研型名校长；鞍山市教育局授予鞍山市名师工作室主持人、优秀园长；铁东区政府授予优秀教育工作者等。</w:t>
      </w:r>
    </w:p>
    <w:p w14:paraId="4C5CEB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楷体" w:hAnsi="楷体" w:eastAsia="楷体"/>
          <w:b/>
          <w:bCs/>
          <w:sz w:val="24"/>
        </w:rPr>
      </w:pPr>
      <w:r>
        <w:rPr>
          <w:rFonts w:ascii="楷体" w:hAnsi="楷体" w:eastAsia="楷体"/>
          <w:b/>
          <w:bCs/>
          <w:sz w:val="24"/>
        </w:rPr>
        <w:t>课题研究：</w:t>
      </w:r>
    </w:p>
    <w:p w14:paraId="0C730A6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 xml:space="preserve">   主持国家基础教育实验中心课题“构建心理和谐校园的行动研究”等国家级2项、省级5项；参与国家、省、市级课题十余项。</w:t>
      </w:r>
    </w:p>
    <w:p w14:paraId="75C6C5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楷体" w:hAnsi="楷体" w:eastAsia="楷体"/>
          <w:b/>
          <w:bCs/>
          <w:sz w:val="24"/>
        </w:rPr>
      </w:pPr>
      <w:r>
        <w:rPr>
          <w:rFonts w:ascii="楷体" w:hAnsi="楷体" w:eastAsia="楷体"/>
          <w:b/>
          <w:bCs/>
          <w:sz w:val="24"/>
        </w:rPr>
        <w:t>编写书籍：</w:t>
      </w:r>
    </w:p>
    <w:p w14:paraId="651B74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 xml:space="preserve">   主编《幼儿足球游戏汇编》、编者《幼儿园户外活动探索与实践》等2个、参与教材编写《幼儿园探究性教育活动》《幼儿园综合游戏课程》。</w:t>
      </w:r>
    </w:p>
    <w:p w14:paraId="55CD38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楷体" w:hAnsi="楷体" w:eastAsia="楷体"/>
          <w:b/>
          <w:bCs/>
          <w:sz w:val="24"/>
        </w:rPr>
      </w:pPr>
      <w:r>
        <w:rPr>
          <w:rFonts w:ascii="楷体" w:hAnsi="楷体" w:eastAsia="楷体"/>
          <w:b/>
          <w:bCs/>
          <w:sz w:val="24"/>
        </w:rPr>
        <w:t>组织大型教研活动：</w:t>
      </w:r>
    </w:p>
    <w:p w14:paraId="19A832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ascii="楷体" w:hAnsi="楷体" w:eastAsia="楷体"/>
          <w:sz w:val="24"/>
        </w:rPr>
      </w:pPr>
      <w:r>
        <w:rPr>
          <w:rFonts w:ascii="楷体" w:hAnsi="楷体" w:eastAsia="楷体"/>
          <w:sz w:val="24"/>
        </w:rPr>
        <w:t>组织开展“高幼联盟” 30余次活动、“城乡协作体”2次活动、幼小衔接</w:t>
      </w:r>
      <w:bookmarkStart w:id="0" w:name="_GoBack"/>
      <w:bookmarkEnd w:id="0"/>
      <w:r>
        <w:rPr>
          <w:rFonts w:ascii="楷体" w:hAnsi="楷体" w:eastAsia="楷体"/>
          <w:sz w:val="24"/>
        </w:rPr>
        <w:t>10余次活动、名师工作室20余次等。</w:t>
      </w:r>
    </w:p>
    <w:p w14:paraId="6E5DF125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A2670E"/>
    <w:rsid w:val="06AD62E4"/>
    <w:rsid w:val="0CB27AE1"/>
    <w:rsid w:val="0D6B2B13"/>
    <w:rsid w:val="110754FD"/>
    <w:rsid w:val="13126856"/>
    <w:rsid w:val="1FA6387D"/>
    <w:rsid w:val="26A2670E"/>
    <w:rsid w:val="363357FB"/>
    <w:rsid w:val="3A653F5C"/>
    <w:rsid w:val="63C329BB"/>
    <w:rsid w:val="6C600CDA"/>
    <w:rsid w:val="6CDA5121"/>
    <w:rsid w:val="7092523D"/>
    <w:rsid w:val="75FF3725"/>
    <w:rsid w:val="785E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2012-12-31T19:09:00Z</dcterms:created>
  <dc:creator>爱颜颜的颜颜妈</dc:creator>
  <cp:lastModifiedBy>爱颜颜的颜颜妈</cp:lastModifiedBy>
  <dcterms:modified xsi:type="dcterms:W3CDTF">2012-12-31T19:37:17Z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1D60C946EE814D12985B673840DBE97C_13</vt:lpwstr>
  </property>
  <property fmtid="{D5CDD505-2E9C-101B-9397-08002B2CF9AE}" pid="4" name="KSOTemplateDocerSaveRecord">
    <vt:lpwstr>eyJoZGlkIjoiMTdiZmQ2N2M2OGQ2MzEyODA4M2JiMjI0NWEzNzY3NjQiLCJ1c2VySWQiOiIyNTMzMTkyMTQifQ==</vt:lpwstr>
  </property>
</Properties>
</file>