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B0420">
      <w:pPr>
        <w:spacing w:line="460" w:lineRule="exac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-167640</wp:posOffset>
            </wp:positionV>
            <wp:extent cx="1446530" cy="1492885"/>
            <wp:effectExtent l="0" t="0" r="1270" b="12065"/>
            <wp:wrapNone/>
            <wp:docPr id="21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6D7677">
      <w:pPr>
        <w:spacing w:line="460" w:lineRule="exact"/>
        <w:rPr>
          <w:rFonts w:hint="eastAsia" w:ascii="楷体" w:hAnsi="楷体" w:eastAsia="楷体"/>
          <w:sz w:val="24"/>
        </w:rPr>
      </w:pPr>
    </w:p>
    <w:p w14:paraId="6697FA5A">
      <w:pPr>
        <w:spacing w:line="460" w:lineRule="exact"/>
        <w:ind w:firstLine="3920" w:firstLineChars="140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1E3E73E">
      <w:pPr>
        <w:rPr>
          <w:rFonts w:hint="eastAsia" w:ascii="楷体" w:hAnsi="楷体" w:eastAsia="楷体"/>
          <w:sz w:val="24"/>
          <w:lang w:val="en-US" w:eastAsia="zh-CN"/>
        </w:rPr>
      </w:pPr>
    </w:p>
    <w:p w14:paraId="18AABC4A">
      <w:pPr>
        <w:rPr>
          <w:rFonts w:hint="eastAsia" w:ascii="楷体" w:hAnsi="楷体" w:eastAsia="楷体"/>
          <w:sz w:val="24"/>
          <w:lang w:val="en-US" w:eastAsia="zh-CN"/>
        </w:rPr>
      </w:pPr>
    </w:p>
    <w:p w14:paraId="564BD432">
      <w:pPr>
        <w:rPr>
          <w:rFonts w:hint="eastAsia" w:ascii="楷体" w:hAnsi="楷体" w:eastAsia="楷体"/>
          <w:sz w:val="24"/>
          <w:lang w:val="en-US" w:eastAsia="zh-CN"/>
        </w:rPr>
      </w:pPr>
    </w:p>
    <w:p w14:paraId="36A132E6">
      <w:pPr>
        <w:spacing w:line="460" w:lineRule="exact"/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eastAsia" w:ascii="楷体" w:hAnsi="楷体" w:eastAsia="楷体"/>
          <w:sz w:val="24"/>
          <w:lang w:val="en-US" w:eastAsia="zh-CN"/>
        </w:rPr>
        <w:t>侯林，女，高级教师，鞍山市白鸽幼儿园教科研负责人、鞍山市铁东区政协委员</w:t>
      </w:r>
    </w:p>
    <w:p w14:paraId="473BFCC7">
      <w:pPr>
        <w:rPr>
          <w:rFonts w:hint="eastAsia" w:ascii="楷体" w:hAnsi="楷体" w:eastAsia="楷体"/>
          <w:b/>
          <w:bCs/>
          <w:sz w:val="24"/>
          <w:lang w:val="en-US" w:eastAsia="zh-CN"/>
        </w:rPr>
      </w:pPr>
      <w:r>
        <w:rPr>
          <w:rFonts w:hint="eastAsia" w:ascii="楷体" w:hAnsi="楷体" w:eastAsia="楷体"/>
          <w:b/>
          <w:bCs/>
          <w:sz w:val="24"/>
          <w:lang w:val="en-US" w:eastAsia="zh-CN"/>
        </w:rPr>
        <w:t>学习工作简历：</w:t>
      </w:r>
    </w:p>
    <w:p w14:paraId="599B4198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>2006.09-2009.06     辽宁师范大学 教育学硕士</w:t>
      </w:r>
    </w:p>
    <w:p w14:paraId="68448B43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>2009.07-2010.09     北京实习</w:t>
      </w:r>
    </w:p>
    <w:p w14:paraId="3BCF6985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>2010.10-2014.07     鞍山市白鸽幼儿园 二级教师</w:t>
      </w:r>
    </w:p>
    <w:p w14:paraId="1D94FA0E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>2014.08-2021.03     鞍山市白鸽幼儿园 一级教师</w:t>
      </w:r>
    </w:p>
    <w:p w14:paraId="7ADC5C21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>2021.04-2022.03     鞍山高新区玉龙湾幼儿园保教主任 一级教师</w:t>
      </w:r>
    </w:p>
    <w:p w14:paraId="05EE7680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>2022.03-2022.08     借调鞍山市教育局办公室</w:t>
      </w:r>
      <w:r>
        <w:rPr>
          <w:rFonts w:hint="eastAsia" w:ascii="楷体" w:hAnsi="楷体" w:eastAsia="楷体"/>
          <w:sz w:val="24"/>
          <w:lang w:val="en-US" w:eastAsia="zh-CN"/>
        </w:rPr>
        <w:t xml:space="preserve"> </w:t>
      </w:r>
    </w:p>
    <w:p w14:paraId="5E875C88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>2022.09-2022.11     鞍山市白鸽幼儿园</w:t>
      </w:r>
      <w:r>
        <w:rPr>
          <w:rFonts w:hint="eastAsia" w:ascii="楷体" w:hAnsi="楷体" w:eastAsia="楷体"/>
          <w:sz w:val="24"/>
          <w:lang w:val="en-US" w:eastAsia="zh-CN"/>
        </w:rPr>
        <w:t>行政、</w:t>
      </w:r>
      <w:r>
        <w:rPr>
          <w:rFonts w:hint="default" w:ascii="楷体" w:hAnsi="楷体" w:eastAsia="楷体"/>
          <w:sz w:val="24"/>
          <w:lang w:val="en-US" w:eastAsia="zh-CN"/>
        </w:rPr>
        <w:t>科研干事 一级教师</w:t>
      </w:r>
    </w:p>
    <w:p w14:paraId="5A46C87F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>2022.12-2023.03     借调鞍山市教育局办公室</w:t>
      </w:r>
    </w:p>
    <w:p w14:paraId="2E17CFEB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 xml:space="preserve">2023.04-2023.10     鞍山市白鸽幼儿园科研干事 一级教师     </w:t>
      </w:r>
    </w:p>
    <w:p w14:paraId="4CC51D55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 xml:space="preserve">2023.11-2024.08     鞍山市白鸽幼儿园科研干事 小托组负责人 高级教师 </w:t>
      </w:r>
    </w:p>
    <w:p w14:paraId="1E7A57C0">
      <w:pPr>
        <w:rPr>
          <w:rFonts w:hint="default" w:ascii="楷体" w:hAnsi="楷体" w:eastAsia="楷体"/>
          <w:sz w:val="24"/>
          <w:lang w:val="en-US" w:eastAsia="zh-CN"/>
        </w:rPr>
      </w:pPr>
      <w:r>
        <w:rPr>
          <w:rFonts w:hint="default" w:ascii="楷体" w:hAnsi="楷体" w:eastAsia="楷体"/>
          <w:sz w:val="24"/>
          <w:lang w:val="en-US" w:eastAsia="zh-CN"/>
        </w:rPr>
        <w:t xml:space="preserve">2024.09-            鞍山市白鸽幼儿园教科研负责人 高级教师 </w:t>
      </w:r>
    </w:p>
    <w:p w14:paraId="5688F548">
      <w:pPr>
        <w:rPr>
          <w:rFonts w:hint="eastAsia" w:ascii="楷体" w:hAnsi="楷体" w:eastAsia="楷体"/>
          <w:b/>
          <w:bCs/>
          <w:sz w:val="24"/>
          <w:lang w:val="en-US" w:eastAsia="zh-CN"/>
        </w:rPr>
      </w:pPr>
      <w:r>
        <w:rPr>
          <w:rFonts w:hint="eastAsia" w:ascii="楷体" w:hAnsi="楷体" w:eastAsia="楷体"/>
          <w:b/>
          <w:bCs/>
          <w:sz w:val="24"/>
          <w:lang w:val="en-US" w:eastAsia="zh-CN"/>
        </w:rPr>
        <w:t>主要业绩：</w:t>
      </w:r>
    </w:p>
    <w:p w14:paraId="7FBBF7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both"/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从事幼教工作以来，先后</w:t>
      </w:r>
      <w:r>
        <w:rPr>
          <w:rFonts w:hint="eastAsia" w:ascii="楷体" w:hAnsi="楷体" w:eastAsia="楷体" w:cs="楷体"/>
          <w:sz w:val="24"/>
          <w:szCs w:val="24"/>
        </w:rPr>
        <w:t>获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辽宁</w:t>
      </w:r>
      <w:r>
        <w:rPr>
          <w:rFonts w:hint="eastAsia" w:ascii="楷体" w:hAnsi="楷体" w:eastAsia="楷体" w:cs="楷体"/>
          <w:sz w:val="24"/>
          <w:szCs w:val="24"/>
        </w:rPr>
        <w:t>省自制玩教具能手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辽宁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省心理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咨询行业协会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“先进工作者”、“抗疫先锋”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二等功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鞍山</w:t>
      </w:r>
      <w:r>
        <w:rPr>
          <w:rFonts w:hint="eastAsia" w:ascii="楷体" w:hAnsi="楷体" w:eastAsia="楷体" w:cs="楷体"/>
          <w:sz w:val="24"/>
          <w:szCs w:val="24"/>
        </w:rPr>
        <w:t>市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“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十四五”学科带头人，鞍山市“十四五”</w:t>
      </w:r>
      <w:r>
        <w:rPr>
          <w:rFonts w:hint="eastAsia" w:ascii="楷体" w:hAnsi="楷体" w:eastAsia="楷体" w:cs="楷体"/>
          <w:sz w:val="24"/>
          <w:szCs w:val="24"/>
        </w:rPr>
        <w:t>教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育</w:t>
      </w:r>
      <w:r>
        <w:rPr>
          <w:rFonts w:hint="eastAsia" w:ascii="楷体" w:hAnsi="楷体" w:eastAsia="楷体" w:cs="楷体"/>
          <w:sz w:val="24"/>
          <w:szCs w:val="24"/>
        </w:rPr>
        <w:t>科研骨干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鞍山市“社区公益教育”和“空中家长课堂”</w:t>
      </w:r>
      <w:r>
        <w:rPr>
          <w:rFonts w:hint="eastAsia" w:ascii="楷体" w:hAnsi="楷体" w:eastAsia="楷体" w:cs="楷体"/>
          <w:color w:val="auto"/>
          <w:sz w:val="24"/>
          <w:szCs w:val="24"/>
        </w:rPr>
        <w:t>突出贡献</w:t>
      </w:r>
      <w:r>
        <w:rPr>
          <w:rFonts w:hint="eastAsia" w:ascii="楷体" w:hAnsi="楷体" w:eastAsia="楷体" w:cs="楷体"/>
          <w:color w:val="auto"/>
          <w:sz w:val="24"/>
          <w:szCs w:val="24"/>
          <w:lang w:eastAsia="zh-CN"/>
        </w:rPr>
        <w:t>个人，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鞍山市</w:t>
      </w:r>
      <w:r>
        <w:rPr>
          <w:rFonts w:hint="eastAsia" w:ascii="楷体" w:hAnsi="楷体" w:eastAsia="楷体" w:cs="楷体"/>
          <w:sz w:val="24"/>
          <w:szCs w:val="24"/>
        </w:rPr>
        <w:t>民进市委会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“</w:t>
      </w:r>
      <w:r>
        <w:rPr>
          <w:rFonts w:hint="eastAsia" w:ascii="楷体" w:hAnsi="楷体" w:eastAsia="楷体" w:cs="楷体"/>
          <w:sz w:val="24"/>
          <w:szCs w:val="24"/>
        </w:rPr>
        <w:t>优秀女会员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”、“抗疫先进个人”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。连续5年获鞍山市白鸽幼儿园教改能手、岗位能手。</w:t>
      </w:r>
    </w:p>
    <w:p w14:paraId="7D50DE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both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主持市级课题2项，一项获鞍山市优秀教育科研成果一等奖，一项被列为鞍山市重点课题。参与国家、省、市级课题8项，现已结题5项。所撰写的论文3篇在《学前教育研究》、《现代幼教》和《教学与研究》杂志上发表，1篇获国家级二等奖，2篇获省级一等奖。在优质课、教学设计、教育随笔等活动评选中获国家级奖项16项，省级奖项5项，市级奖项13项，所指导的教师在各级各类大赛中获奖。</w:t>
      </w:r>
    </w:p>
    <w:p w14:paraId="3EF61D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both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担任鞍山市“空中家长课堂”幼儿科学探究系列活动组组长，做《科学思维离我们有多远》线上公益</w:t>
      </w:r>
      <w:r>
        <w:rPr>
          <w:rFonts w:hint="eastAsia" w:ascii="楷体" w:hAnsi="楷体" w:eastAsia="楷体" w:cs="楷体"/>
          <w:sz w:val="24"/>
          <w:szCs w:val="24"/>
        </w:rPr>
        <w:t>讲座，指导线上课堂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5期</w:t>
      </w:r>
      <w:r>
        <w:rPr>
          <w:rFonts w:hint="eastAsia" w:ascii="楷体" w:hAnsi="楷体" w:eastAsia="楷体" w:cs="楷体"/>
          <w:sz w:val="24"/>
          <w:szCs w:val="24"/>
        </w:rPr>
        <w:t>，4期被辽宁省小学科学教师网络研修平台转载。</w:t>
      </w:r>
    </w:p>
    <w:p w14:paraId="4452DF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both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支</w:t>
      </w:r>
      <w:r>
        <w:rPr>
          <w:rFonts w:hint="eastAsia" w:ascii="楷体" w:hAnsi="楷体" w:eastAsia="楷体" w:cs="楷体"/>
          <w:sz w:val="24"/>
          <w:szCs w:val="24"/>
        </w:rPr>
        <w:t>援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鞍山高新区玉龙湾幼儿园</w:t>
      </w:r>
      <w:r>
        <w:rPr>
          <w:rFonts w:hint="eastAsia" w:ascii="楷体" w:hAnsi="楷体" w:eastAsia="楷体" w:cs="楷体"/>
          <w:sz w:val="24"/>
          <w:szCs w:val="24"/>
        </w:rPr>
        <w:t>建设，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负责开园前的筹</w:t>
      </w:r>
      <w:r>
        <w:rPr>
          <w:rFonts w:hint="eastAsia" w:ascii="楷体" w:hAnsi="楷体" w:eastAsia="楷体" w:cs="楷体"/>
          <w:sz w:val="24"/>
          <w:szCs w:val="24"/>
        </w:rPr>
        <w:t>备、课程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架构</w:t>
      </w:r>
      <w:r>
        <w:rPr>
          <w:rFonts w:hint="eastAsia" w:ascii="楷体" w:hAnsi="楷体" w:eastAsia="楷体" w:cs="楷体"/>
          <w:sz w:val="24"/>
          <w:szCs w:val="24"/>
        </w:rPr>
        <w:t>、师资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培训、招生等工作，该园现已被评为省五星级幼儿园。连续2年到岫岩、台安、大石桥等地送教下乡。连续3年为鞍山师范学院学前教育专业本科生做《学前儿童科学教育》课程实践指导。</w:t>
      </w:r>
      <w:bookmarkStart w:id="0" w:name="_GoBack"/>
      <w:bookmarkEnd w:id="0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4976897"/>
    <w:rsid w:val="06AD62E4"/>
    <w:rsid w:val="0CB27AE1"/>
    <w:rsid w:val="0D6B2B13"/>
    <w:rsid w:val="10F90765"/>
    <w:rsid w:val="110754FD"/>
    <w:rsid w:val="13126856"/>
    <w:rsid w:val="131E5EEC"/>
    <w:rsid w:val="1FA6387D"/>
    <w:rsid w:val="2098305B"/>
    <w:rsid w:val="25641764"/>
    <w:rsid w:val="26A2670E"/>
    <w:rsid w:val="363357FB"/>
    <w:rsid w:val="3A653F5C"/>
    <w:rsid w:val="41317E02"/>
    <w:rsid w:val="5F46765E"/>
    <w:rsid w:val="63C329BB"/>
    <w:rsid w:val="68B172D0"/>
    <w:rsid w:val="6C600CDA"/>
    <w:rsid w:val="6CDA5121"/>
    <w:rsid w:val="7092523D"/>
    <w:rsid w:val="719921EC"/>
    <w:rsid w:val="75FF3725"/>
    <w:rsid w:val="785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658</Words>
  <Characters>728</Characters>
  <Lines>0</Lines>
  <Paragraphs>0</Paragraphs>
  <TotalTime>0</TotalTime>
  <ScaleCrop>false</ScaleCrop>
  <LinksUpToDate>false</LinksUpToDate>
  <CharactersWithSpaces>767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2012-12-31T20:05:27Z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7FAAF900AAA84DD69E7036B659975DEA_13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